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3F2" w14:textId="77777777" w:rsidR="00FE01B4" w:rsidRDefault="00FE01B4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87"/>
        <w:gridCol w:w="782"/>
        <w:gridCol w:w="1565"/>
        <w:gridCol w:w="907"/>
        <w:gridCol w:w="1334"/>
        <w:gridCol w:w="778"/>
        <w:gridCol w:w="1748"/>
        <w:gridCol w:w="401"/>
        <w:gridCol w:w="1701"/>
        <w:gridCol w:w="433"/>
      </w:tblGrid>
      <w:tr w:rsidR="00AC7848" w:rsidRPr="003C6FEF" w14:paraId="45300116" w14:textId="5416C37B" w:rsidTr="00AC7848">
        <w:tc>
          <w:tcPr>
            <w:tcW w:w="870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" w:type="dxa"/>
            <w:vAlign w:val="center"/>
          </w:tcPr>
          <w:p w14:paraId="72066BD7" w14:textId="406C5146" w:rsidR="00FE01B4" w:rsidRPr="00FE01B4" w:rsidRDefault="00AC7848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14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</w:p>
        </w:tc>
        <w:tc>
          <w:tcPr>
            <w:tcW w:w="782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14:paraId="79E04DE3" w14:textId="77777777" w:rsidR="00B83274" w:rsidRDefault="00B83274" w:rsidP="00AC7848">
            <w:pP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AAF28DC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</w:t>
            </w:r>
            <w:r w:rsidR="00AC7848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x ou à l’extérieur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07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  <w:vAlign w:val="center"/>
          </w:tcPr>
          <w:p w14:paraId="7E7E4A6D" w14:textId="71EE9975" w:rsidR="00FE01B4" w:rsidRPr="003C6FEF" w:rsidRDefault="00AC7848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5 à 10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4DFA2B5D" w14:textId="0F5E2A4B" w:rsidR="00FE01B4" w:rsidRPr="003C6FEF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8934BF" wp14:editId="5E38E470">
                  <wp:simplePos x="0" y="0"/>
                  <wp:positionH relativeFrom="page">
                    <wp:posOffset>114300</wp:posOffset>
                  </wp:positionH>
                  <wp:positionV relativeFrom="paragraph">
                    <wp:posOffset>46990</wp:posOffset>
                  </wp:positionV>
                  <wp:extent cx="405130" cy="40513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vAlign w:val="center"/>
          </w:tcPr>
          <w:p w14:paraId="745AF50F" w14:textId="77777777" w:rsidR="00AC7848" w:rsidRDefault="00AC7848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M.A.C </w:t>
            </w:r>
          </w:p>
          <w:p w14:paraId="115E5AB1" w14:textId="4C159DFE" w:rsidR="00FE01B4" w:rsidRPr="009F0970" w:rsidRDefault="00AC7848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tous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les 2 ans</w:t>
            </w:r>
          </w:p>
        </w:tc>
        <w:tc>
          <w:tcPr>
            <w:tcW w:w="401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5469DBB" w14:textId="77777777" w:rsidR="00AC7848" w:rsidRDefault="00AC7848" w:rsidP="00FE0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AC7848">
              <w:rPr>
                <w:rFonts w:ascii="Century Gothic" w:hAnsi="Century Gothic"/>
                <w:b/>
                <w:bCs/>
                <w:sz w:val="20"/>
                <w:szCs w:val="20"/>
              </w:rPr>
              <w:t>Ind</w:t>
            </w:r>
            <w:proofErr w:type="spellEnd"/>
            <w:r w:rsidRPr="00AC78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160€ </w:t>
            </w:r>
          </w:p>
          <w:p w14:paraId="3C69E2D6" w14:textId="3ECB1747" w:rsidR="00FE01B4" w:rsidRPr="00AC7848" w:rsidRDefault="00AC7848" w:rsidP="00FE0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Ent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Pr="00AC784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1400€</w:t>
            </w:r>
          </w:p>
        </w:tc>
        <w:tc>
          <w:tcPr>
            <w:tcW w:w="433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0EEB39B3" w:rsidR="002D013F" w:rsidRPr="00424F7C" w:rsidRDefault="009F0970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9F0970">
              <w:rPr>
                <w:sz w:val="18"/>
                <w:szCs w:val="18"/>
              </w:rPr>
              <w:t>Personnes qui désirent intégrer une équipe de secours ou qui</w:t>
            </w:r>
            <w:r>
              <w:rPr>
                <w:sz w:val="18"/>
                <w:szCs w:val="18"/>
              </w:rPr>
              <w:t xml:space="preserve"> </w:t>
            </w:r>
            <w:r w:rsidRPr="009F0970">
              <w:rPr>
                <w:sz w:val="18"/>
                <w:szCs w:val="18"/>
              </w:rPr>
              <w:t>se forment à certains métiers ou préparent certains diplômes (BNSSA, MNS, plongeur, brevet d’état sportif).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F4B73AE" w14:textId="7A9AD0DB" w:rsidR="002F7B81" w:rsidRDefault="00EB5EC1" w:rsidP="00BA1893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Intervenir immédiatement et efficacement après tout accident ou malaise</w:t>
            </w:r>
          </w:p>
          <w:p w14:paraId="5EF24828" w14:textId="59159D60" w:rsidR="00EB5EC1" w:rsidRDefault="00EB5EC1" w:rsidP="00BA1893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Contribuer à la prévention </w:t>
            </w:r>
            <w:r w:rsidRPr="00EB5EC1">
              <w:rPr>
                <w:sz w:val="18"/>
                <w:szCs w:val="18"/>
              </w:rPr>
              <w:t>au profit de la santé et de la sécurité au travail, dans le respect de l’organisation de l’entreprise et des procédures spécifiques fixées.</w:t>
            </w: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45E5D4D0" w14:textId="77777777" w:rsidR="00AA4813" w:rsidRDefault="00AC7848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Aucun</w:t>
            </w:r>
          </w:p>
          <w:p w14:paraId="707A5614" w14:textId="378B6A3E" w:rsidR="00EB5EC1" w:rsidRPr="00424F7C" w:rsidRDefault="00EB5EC1" w:rsidP="00B56D5C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B443961" w:rsidR="00716C66" w:rsidRPr="00716C66" w:rsidRDefault="00AC7848" w:rsidP="00AC7848">
            <w:pPr>
              <w:spacing w:after="120" w:line="252" w:lineRule="auto"/>
              <w:rPr>
                <w:sz w:val="10"/>
                <w:szCs w:val="10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F77B76" wp14:editId="32486497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435A0E7D" wp14:editId="70EA997D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E6C9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6D6357E0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  <w:r w:rsidR="00381A72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72F1A5F" wp14:editId="05137ADE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A7631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0E32C543" w:rsidR="00B56D5C" w:rsidRPr="00424F7C" w:rsidRDefault="00AC7848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>
              <w:rPr>
                <w:sz w:val="18"/>
                <w:szCs w:val="18"/>
              </w:rPr>
              <w:t>SST à jour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3634EF9B" w:rsidR="00B56D5C" w:rsidRPr="00424F7C" w:rsidRDefault="00B56D5C">
            <w:pPr>
              <w:rPr>
                <w:sz w:val="18"/>
                <w:szCs w:val="18"/>
              </w:rPr>
            </w:pP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4A47B5D7" w:rsidR="00424F7C" w:rsidRPr="00424F7C" w:rsidRDefault="00424F7C" w:rsidP="0077658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4B52649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1.</w:t>
            </w:r>
            <w:r w:rsidRPr="00F40B8E">
              <w:rPr>
                <w:sz w:val="18"/>
                <w:szCs w:val="18"/>
              </w:rPr>
              <w:tab/>
              <w:t>Le rôle du SST dans l’organisation des secours de l’entreprise</w:t>
            </w:r>
          </w:p>
          <w:p w14:paraId="048A6D6E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2.</w:t>
            </w:r>
            <w:r w:rsidRPr="00F40B8E">
              <w:rPr>
                <w:sz w:val="18"/>
                <w:szCs w:val="18"/>
              </w:rPr>
              <w:tab/>
              <w:t>Protéger une situation d’accident (éviter le suraccident)</w:t>
            </w:r>
          </w:p>
          <w:p w14:paraId="4D94BD32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3.</w:t>
            </w:r>
            <w:r w:rsidRPr="00F40B8E">
              <w:rPr>
                <w:sz w:val="18"/>
                <w:szCs w:val="18"/>
              </w:rPr>
              <w:tab/>
              <w:t>Examiner une victime</w:t>
            </w:r>
          </w:p>
          <w:p w14:paraId="5E2B15C2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4.</w:t>
            </w:r>
            <w:r w:rsidRPr="00F40B8E">
              <w:rPr>
                <w:sz w:val="18"/>
                <w:szCs w:val="18"/>
              </w:rPr>
              <w:tab/>
              <w:t>Garantir une alerte aux secours</w:t>
            </w:r>
          </w:p>
          <w:p w14:paraId="35EE9136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5.</w:t>
            </w:r>
            <w:r w:rsidRPr="00F40B8E">
              <w:rPr>
                <w:sz w:val="18"/>
                <w:szCs w:val="18"/>
              </w:rPr>
              <w:tab/>
              <w:t>Secourir la victime de manière appropriée face à :</w:t>
            </w:r>
          </w:p>
          <w:p w14:paraId="62D014AB" w14:textId="77777777" w:rsidR="00381A72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Pr="00F40B8E">
              <w:rPr>
                <w:sz w:val="18"/>
                <w:szCs w:val="18"/>
              </w:rPr>
              <w:t>Un saignement abondant</w:t>
            </w:r>
          </w:p>
          <w:p w14:paraId="3732D0C9" w14:textId="170DED27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="00F40B8E" w:rsidRPr="00F40B8E">
              <w:rPr>
                <w:sz w:val="18"/>
                <w:szCs w:val="18"/>
              </w:rPr>
              <w:t>Un étouffement</w:t>
            </w:r>
          </w:p>
          <w:p w14:paraId="338090BA" w14:textId="1E457E7B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="00F40B8E" w:rsidRPr="00F40B8E">
              <w:rPr>
                <w:sz w:val="18"/>
                <w:szCs w:val="18"/>
              </w:rPr>
              <w:t>Un malaise</w:t>
            </w:r>
          </w:p>
          <w:p w14:paraId="663D0403" w14:textId="50FBFAE6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  <w:r w:rsidR="00F40B8E" w:rsidRPr="00F40B8E">
              <w:rPr>
                <w:sz w:val="18"/>
                <w:szCs w:val="18"/>
              </w:rPr>
              <w:tab/>
              <w:t>Une brûlure</w:t>
            </w:r>
          </w:p>
          <w:p w14:paraId="4DCFDC21" w14:textId="0FC61CF1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="00F40B8E" w:rsidRPr="00F40B8E">
              <w:rPr>
                <w:sz w:val="18"/>
                <w:szCs w:val="18"/>
              </w:rPr>
              <w:t>Une plaie grave et une plaie simple</w:t>
            </w:r>
          </w:p>
          <w:p w14:paraId="3A3CAD30" w14:textId="5E345D49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="00F40B8E" w:rsidRPr="00F40B8E">
              <w:rPr>
                <w:sz w:val="18"/>
                <w:szCs w:val="18"/>
              </w:rPr>
              <w:t>Une douleur empêchant certains mouvements</w:t>
            </w:r>
          </w:p>
          <w:p w14:paraId="44CCE40D" w14:textId="7CD1AD77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  <w:r w:rsidR="00F40B8E" w:rsidRPr="00F40B8E">
              <w:rPr>
                <w:sz w:val="18"/>
                <w:szCs w:val="18"/>
              </w:rPr>
              <w:tab/>
              <w:t>Une perte de connaissance</w:t>
            </w:r>
          </w:p>
          <w:p w14:paraId="0355A9DB" w14:textId="094D6CDB" w:rsidR="00F40B8E" w:rsidRPr="00F40B8E" w:rsidRDefault="00381A72" w:rsidP="00381A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</w:t>
            </w:r>
            <w:r w:rsidR="00F40B8E" w:rsidRPr="00F40B8E">
              <w:rPr>
                <w:sz w:val="18"/>
                <w:szCs w:val="18"/>
              </w:rPr>
              <w:t>Un arrêt cardiaque</w:t>
            </w:r>
          </w:p>
          <w:p w14:paraId="0861F5F4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6.</w:t>
            </w:r>
            <w:r w:rsidRPr="00F40B8E">
              <w:rPr>
                <w:sz w:val="18"/>
                <w:szCs w:val="18"/>
              </w:rPr>
              <w:tab/>
              <w:t>Le rôle du SST dans l’organisation de la prévention de l’entreprise</w:t>
            </w:r>
          </w:p>
          <w:p w14:paraId="31253861" w14:textId="77777777" w:rsidR="00F40B8E" w:rsidRPr="00F40B8E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7.</w:t>
            </w:r>
            <w:r w:rsidRPr="00F40B8E">
              <w:rPr>
                <w:sz w:val="18"/>
                <w:szCs w:val="18"/>
              </w:rPr>
              <w:tab/>
              <w:t>Caractériser les risques professionnels dans une situation de travail</w:t>
            </w:r>
          </w:p>
          <w:p w14:paraId="120A125F" w14:textId="7BF0B78D" w:rsidR="00B67398" w:rsidRPr="00AC7848" w:rsidRDefault="00F40B8E" w:rsidP="00381A72">
            <w:pPr>
              <w:spacing w:line="276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8.</w:t>
            </w:r>
            <w:r w:rsidRPr="00F40B8E">
              <w:rPr>
                <w:sz w:val="18"/>
                <w:szCs w:val="18"/>
              </w:rPr>
              <w:tab/>
              <w:t>Participer à la maîtrise des risques professionnels par des actions de prévention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6D228DCB" w:rsidR="00424F7C" w:rsidRPr="00424F7C" w:rsidRDefault="00AC7848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A1B4CF9" wp14:editId="2464B2E4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Méthodes pédagogiques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1A68387" wp14:editId="4C10C9B4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88B5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32B4C700" w14:textId="6A34F6DD" w:rsidR="00EB5EC1" w:rsidRDefault="00EB5EC1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Etudes de cas en milieu professionnel</w:t>
            </w:r>
          </w:p>
          <w:p w14:paraId="40550292" w14:textId="530CF235" w:rsidR="00AC7848" w:rsidRPr="00424F7C" w:rsidRDefault="00AC7848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8507CC0" w14:textId="77777777" w:rsidR="00AC7848" w:rsidRDefault="00AC7848" w:rsidP="00AC7848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7E6A939B" w14:textId="0CEF7453" w:rsidR="00424F7C" w:rsidRPr="00424F7C" w:rsidRDefault="00424F7C" w:rsidP="00AC7848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A3316AC" w:rsidR="00424F7C" w:rsidRPr="00424F7C" w:rsidRDefault="00EB5EC1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26F8B2E" wp14:editId="1C3B432C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Moyens pédagogiques</w: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650920B6" w14:textId="12D6E331" w:rsidR="00424F7C" w:rsidRPr="00EB5EC1" w:rsidRDefault="00EB5EC1" w:rsidP="00EB5EC1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8D68439" wp14:editId="389B6C1A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540F3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1A96A4D9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>Ordinateur /vidéoprojecteur</w:t>
            </w:r>
          </w:p>
          <w:p w14:paraId="056AF222" w14:textId="0968F549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Plan d’action Prévention + pictogrammes </w:t>
            </w:r>
          </w:p>
          <w:p w14:paraId="3108F2EA" w14:textId="77777777" w:rsidR="00EB5EC1" w:rsidRDefault="00EB5EC1" w:rsidP="0054075F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>Plan d’intervention SST + pictogrammes</w:t>
            </w:r>
          </w:p>
          <w:p w14:paraId="43F72DCB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Mannequins adulte, enfant, nourrisson </w:t>
            </w:r>
          </w:p>
          <w:p w14:paraId="48AC0552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Défibrillateur de formation (DAE) </w:t>
            </w:r>
          </w:p>
          <w:p w14:paraId="3DDAC516" w14:textId="77777777" w:rsid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Matériels pour simulations </w:t>
            </w:r>
          </w:p>
          <w:p w14:paraId="6F1263FA" w14:textId="6475FE48" w:rsidR="00EB5EC1" w:rsidRPr="00EB5EC1" w:rsidRDefault="00EB5EC1" w:rsidP="00EB5EC1">
            <w:pPr>
              <w:pStyle w:val="Paragraphedeliste"/>
              <w:numPr>
                <w:ilvl w:val="0"/>
                <w:numId w:val="32"/>
              </w:num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>Aide-mémoire « Sauvetage Secourisme au</w:t>
            </w:r>
          </w:p>
          <w:p w14:paraId="46A2542F" w14:textId="5975C800" w:rsidR="00424F7C" w:rsidRPr="00424F7C" w:rsidRDefault="00EB5EC1" w:rsidP="00EB5EC1">
            <w:pPr>
              <w:spacing w:line="252" w:lineRule="auto"/>
              <w:rPr>
                <w:sz w:val="18"/>
                <w:szCs w:val="18"/>
              </w:rPr>
            </w:pPr>
            <w:r w:rsidRPr="00EB5EC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</w:t>
            </w:r>
            <w:r w:rsidRPr="00EB5EC1">
              <w:rPr>
                <w:sz w:val="18"/>
                <w:szCs w:val="18"/>
              </w:rPr>
              <w:t>Travail » ED4085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7D998D95" w:rsidR="009D428E" w:rsidRDefault="002F7B81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Avoir suivi l’ensemble de la formation</w:t>
            </w:r>
          </w:p>
          <w:p w14:paraId="56BA5740" w14:textId="3841CCC3" w:rsidR="003361A8" w:rsidRPr="00F40B8E" w:rsidRDefault="002F7B81" w:rsidP="00F40B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Avoir acquis </w:t>
            </w:r>
            <w:r w:rsidR="00F40B8E">
              <w:rPr>
                <w:sz w:val="18"/>
                <w:szCs w:val="18"/>
              </w:rPr>
              <w:t xml:space="preserve">les 8 </w:t>
            </w:r>
            <w:r>
              <w:rPr>
                <w:sz w:val="18"/>
                <w:szCs w:val="18"/>
              </w:rPr>
              <w:t>compétences</w:t>
            </w:r>
            <w:r w:rsidR="00F40B8E">
              <w:rPr>
                <w:sz w:val="18"/>
                <w:szCs w:val="18"/>
              </w:rPr>
              <w:t xml:space="preserve"> requises de la grille certificative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5E60AC10" w14:textId="77777777" w:rsidR="00716C66" w:rsidRDefault="00F40B8E" w:rsidP="00F40B8E">
            <w:pPr>
              <w:spacing w:line="252" w:lineRule="auto"/>
              <w:rPr>
                <w:sz w:val="18"/>
                <w:szCs w:val="18"/>
              </w:rPr>
            </w:pPr>
            <w:r w:rsidRPr="00F40B8E">
              <w:rPr>
                <w:sz w:val="18"/>
                <w:szCs w:val="18"/>
              </w:rPr>
              <w:t>Certificat de sauveteur secouriste</w:t>
            </w:r>
            <w:r>
              <w:rPr>
                <w:sz w:val="18"/>
                <w:szCs w:val="18"/>
              </w:rPr>
              <w:t xml:space="preserve"> </w:t>
            </w:r>
            <w:r w:rsidRPr="00F40B8E">
              <w:rPr>
                <w:sz w:val="18"/>
                <w:szCs w:val="18"/>
              </w:rPr>
              <w:t>du travail</w:t>
            </w:r>
            <w:r w:rsidRPr="00F40B8E">
              <w:rPr>
                <w:sz w:val="18"/>
                <w:szCs w:val="18"/>
              </w:rPr>
              <w:t xml:space="preserve"> </w:t>
            </w:r>
          </w:p>
          <w:p w14:paraId="795BBCE6" w14:textId="711307C7" w:rsidR="00F40B8E" w:rsidRPr="00424F7C" w:rsidRDefault="00F40B8E" w:rsidP="00F40B8E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834A" w14:textId="77777777" w:rsidR="004519AA" w:rsidRDefault="004519AA" w:rsidP="006C5729">
      <w:r>
        <w:separator/>
      </w:r>
    </w:p>
  </w:endnote>
  <w:endnote w:type="continuationSeparator" w:id="0">
    <w:p w14:paraId="78AD04C0" w14:textId="77777777" w:rsidR="004519AA" w:rsidRDefault="004519AA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BB9D" w14:textId="77777777" w:rsidR="004519AA" w:rsidRDefault="004519AA" w:rsidP="006C5729">
      <w:r>
        <w:separator/>
      </w:r>
    </w:p>
  </w:footnote>
  <w:footnote w:type="continuationSeparator" w:id="0">
    <w:p w14:paraId="6FFC6B0D" w14:textId="77777777" w:rsidR="004519AA" w:rsidRDefault="004519AA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930CA3" w14:textId="77777777" w:rsidR="00AC7848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3E4CED88" w:rsidR="00A90F67" w:rsidRPr="00803B8B" w:rsidRDefault="00AC7848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Sauveteur Secouriste du Travail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(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SST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36930CA3" w14:textId="77777777" w:rsidR="00AC7848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3E4CED88" w:rsidR="00A90F67" w:rsidRPr="00803B8B" w:rsidRDefault="00AC7848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Sauveteur Secouriste du Travail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(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SST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B3D60C5"/>
    <w:multiLevelType w:val="hybridMultilevel"/>
    <w:tmpl w:val="5F26C66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5CFB"/>
    <w:multiLevelType w:val="hybridMultilevel"/>
    <w:tmpl w:val="C4E03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8"/>
  </w:num>
  <w:num w:numId="3" w16cid:durableId="356349349">
    <w:abstractNumId w:val="3"/>
  </w:num>
  <w:num w:numId="4" w16cid:durableId="546572647">
    <w:abstractNumId w:val="28"/>
  </w:num>
  <w:num w:numId="5" w16cid:durableId="1484856956">
    <w:abstractNumId w:val="15"/>
  </w:num>
  <w:num w:numId="6" w16cid:durableId="1643846508">
    <w:abstractNumId w:val="22"/>
  </w:num>
  <w:num w:numId="7" w16cid:durableId="1234659259">
    <w:abstractNumId w:val="17"/>
  </w:num>
  <w:num w:numId="8" w16cid:durableId="2094355363">
    <w:abstractNumId w:val="21"/>
  </w:num>
  <w:num w:numId="9" w16cid:durableId="1771319797">
    <w:abstractNumId w:val="16"/>
  </w:num>
  <w:num w:numId="10" w16cid:durableId="208155683">
    <w:abstractNumId w:val="26"/>
  </w:num>
  <w:num w:numId="11" w16cid:durableId="298196118">
    <w:abstractNumId w:val="24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9"/>
  </w:num>
  <w:num w:numId="15" w16cid:durableId="1477650870">
    <w:abstractNumId w:val="27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0"/>
  </w:num>
  <w:num w:numId="19" w16cid:durableId="678585964">
    <w:abstractNumId w:val="19"/>
  </w:num>
  <w:num w:numId="20" w16cid:durableId="568075929">
    <w:abstractNumId w:val="30"/>
  </w:num>
  <w:num w:numId="21" w16cid:durableId="1392730945">
    <w:abstractNumId w:val="1"/>
  </w:num>
  <w:num w:numId="22" w16cid:durableId="1160195240">
    <w:abstractNumId w:val="25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31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1834030868">
    <w:abstractNumId w:val="9"/>
  </w:num>
  <w:num w:numId="30" w16cid:durableId="2077824718">
    <w:abstractNumId w:val="23"/>
  </w:num>
  <w:num w:numId="31" w16cid:durableId="1106510409">
    <w:abstractNumId w:val="20"/>
  </w:num>
  <w:num w:numId="32" w16cid:durableId="994869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12061F"/>
    <w:rsid w:val="001850B2"/>
    <w:rsid w:val="001A39C7"/>
    <w:rsid w:val="001C6EF8"/>
    <w:rsid w:val="001D3E8D"/>
    <w:rsid w:val="00210BE5"/>
    <w:rsid w:val="00215865"/>
    <w:rsid w:val="00230517"/>
    <w:rsid w:val="0024198A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1A72"/>
    <w:rsid w:val="0038529A"/>
    <w:rsid w:val="003C6FEF"/>
    <w:rsid w:val="003D07AD"/>
    <w:rsid w:val="003D50DE"/>
    <w:rsid w:val="003E5445"/>
    <w:rsid w:val="003F4BEF"/>
    <w:rsid w:val="00424F7C"/>
    <w:rsid w:val="0044254C"/>
    <w:rsid w:val="004519AA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6A26"/>
    <w:rsid w:val="008E0D27"/>
    <w:rsid w:val="008E0D62"/>
    <w:rsid w:val="0097222E"/>
    <w:rsid w:val="009D428E"/>
    <w:rsid w:val="009F0970"/>
    <w:rsid w:val="00A65DBA"/>
    <w:rsid w:val="00A90F67"/>
    <w:rsid w:val="00AA4813"/>
    <w:rsid w:val="00AC7848"/>
    <w:rsid w:val="00B04780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EB5EC1"/>
    <w:rsid w:val="00F10136"/>
    <w:rsid w:val="00F12F7D"/>
    <w:rsid w:val="00F40B8E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2</cp:revision>
  <cp:lastPrinted>2024-11-29T12:58:00Z</cp:lastPrinted>
  <dcterms:created xsi:type="dcterms:W3CDTF">2024-11-29T12:58:00Z</dcterms:created>
  <dcterms:modified xsi:type="dcterms:W3CDTF">2024-11-29T12:58:00Z</dcterms:modified>
</cp:coreProperties>
</file>