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CB4" w:rsidRPr="00C61161" w:rsidRDefault="00C41CB4" w:rsidP="00945DED">
      <w:bookmarkStart w:id="0" w:name="_GoBack"/>
      <w:r w:rsidRPr="00C61161">
        <w:t>Scénario</w:t>
      </w:r>
    </w:p>
    <w:p w:rsidR="00C41CB4" w:rsidRPr="00C61161" w:rsidRDefault="00C41CB4" w:rsidP="00945DED">
      <w:r w:rsidRPr="00C61161">
        <w:t>Michel Audiard trouvait la scène de la cuisine inutile et elle faillit bien ne jamais exister. C’est Georges Lautner qui l’a rétablie en hommage à Key Largo, film noir dans lequel on voit des gangsters accoudés à un bar évoquer avec nostalgie le bon temps de la prohibition.</w:t>
      </w:r>
    </w:p>
    <w:p w:rsidR="00C41CB4" w:rsidRPr="00C61161" w:rsidRDefault="00C41CB4" w:rsidP="00945DED">
      <w:r w:rsidRPr="00C61161">
        <w:t xml:space="preserve">Michel Audiard aurait préféré comme titre le Terminus des prétentieux, expression que l’on retrouve dans une réplique de Raoul </w:t>
      </w:r>
      <w:proofErr w:type="spellStart"/>
      <w:r w:rsidRPr="00C61161">
        <w:t>Volfoni</w:t>
      </w:r>
      <w:proofErr w:type="spellEnd"/>
      <w:r w:rsidRPr="00C61161">
        <w:t xml:space="preserve"> : « Il entendra chanter les anges, le gugusse de Montauban. Je vais le renvoyer tout droit à la maison mère, au terminus des prétentieux ! » Mais ses partenaires le jugèrent trop pompeux. Le titre le Terminus des prétentieux apparaîtra en manière de clin d’œil sur un fronton de cinéma dans un film ultérieur de Lautner, Flic ou Voyou.</w:t>
      </w:r>
    </w:p>
    <w:p w:rsidR="00C669B8" w:rsidRPr="00C61161" w:rsidRDefault="00C41CB4" w:rsidP="00945DED">
      <w:r w:rsidRPr="00C61161">
        <w:t xml:space="preserve">Outre le sel des répliques d'Audiard, l'un des ressorts comiques du film provient des astuces utilisées pour dissimuler la véritable situation à Patricia et à son ami Antoine (Claude </w:t>
      </w:r>
      <w:proofErr w:type="spellStart"/>
      <w:r w:rsidRPr="00C61161">
        <w:t>Rich</w:t>
      </w:r>
      <w:proofErr w:type="spellEnd"/>
      <w:r w:rsidRPr="00C61161">
        <w:t xml:space="preserve">), ainsi qu'au père de ce dernier, vice-président du FMI. Combiner au cinéma le comique truculent de la langue verte (l'argot) et l'ambiance d'un roman noir, comme l'était celui d'Albert </w:t>
      </w:r>
      <w:proofErr w:type="spellStart"/>
      <w:r w:rsidRPr="00C61161">
        <w:t>Simonin</w:t>
      </w:r>
      <w:proofErr w:type="spellEnd"/>
      <w:r w:rsidRPr="00C61161">
        <w:t xml:space="preserve">, relève de l'impossible. Ainsi, pour faire de Grisbi or not Grisbi cette fameuse comédie hilarante, de grandes libertés ont dû être prises avec l'œuvre originale (notamment par </w:t>
      </w:r>
      <w:proofErr w:type="spellStart"/>
      <w:r w:rsidRPr="00C61161">
        <w:t>Simonin</w:t>
      </w:r>
      <w:proofErr w:type="spellEnd"/>
      <w:r w:rsidRPr="00C61161">
        <w:t xml:space="preserve"> lui-même puisqu'il a travaillé à l'adaptation cinématographique). Si la trame principale de ce troisième volet des aventures de Max le Menteur est conservée — la succession du Mexicain, la lutte avec les </w:t>
      </w:r>
      <w:proofErr w:type="spellStart"/>
      <w:r w:rsidRPr="00C61161">
        <w:t>Volfoni</w:t>
      </w:r>
      <w:proofErr w:type="spellEnd"/>
      <w:r w:rsidRPr="00C61161">
        <w:t xml:space="preserve"> —, les personnages de Maître </w:t>
      </w:r>
      <w:proofErr w:type="spellStart"/>
      <w:r w:rsidRPr="00C61161">
        <w:t>Folace</w:t>
      </w:r>
      <w:proofErr w:type="spellEnd"/>
      <w:r w:rsidRPr="00C61161">
        <w:t xml:space="preserve"> ou de la jeune Patricia et de son fiancé Antoine n'appartiennent qu'au film. Dans le même ordre d'idées, l'affrontement entre Max (Fernand Naudin) et les </w:t>
      </w:r>
      <w:proofErr w:type="spellStart"/>
      <w:r w:rsidRPr="00C61161">
        <w:t>Volfoni</w:t>
      </w:r>
      <w:proofErr w:type="spellEnd"/>
      <w:r w:rsidRPr="00C61161">
        <w:t xml:space="preserve">, sanglant dans le roman de </w:t>
      </w:r>
      <w:proofErr w:type="spellStart"/>
      <w:r w:rsidRPr="00C61161">
        <w:t>Simonin</w:t>
      </w:r>
      <w:proofErr w:type="spellEnd"/>
      <w:r w:rsidRPr="00C61161">
        <w:t>, est traité sous l'angle comique dans le film de Lautner. Mais l'esprit du style rédactionnel, c'est-à-dire un livre entièrement écrit en argot, se retrouve dans les dialogues concoctés par Michel Audiard. Parmi les adaptations de la trilogie simonienne, Touchez pas au grisbi conserve le ton du film noir, tandis que Le Cave se rebiffe a été réalisé dans le même esprit que Les Tontons flingueurs.</w:t>
      </w:r>
      <w:bookmarkEnd w:id="0"/>
    </w:p>
    <w:sectPr w:rsidR="00C669B8" w:rsidRPr="00C61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21FB8"/>
    <w:multiLevelType w:val="hybridMultilevel"/>
    <w:tmpl w:val="5C14CBE4"/>
    <w:lvl w:ilvl="0" w:tplc="964A3324">
      <w:start w:val="1"/>
      <w:numFmt w:val="decimal"/>
      <w:pStyle w:val="Puc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B4"/>
    <w:rsid w:val="005203F2"/>
    <w:rsid w:val="00945DED"/>
    <w:rsid w:val="00965983"/>
    <w:rsid w:val="00C41CB4"/>
    <w:rsid w:val="00C61161"/>
    <w:rsid w:val="00C669B8"/>
    <w:rsid w:val="00DF2C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B849D-C9F0-414F-9733-E1FE861C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F2C8C"/>
    <w:pPr>
      <w:keepNext/>
      <w:keepLines/>
      <w:pageBreakBefore/>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203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F2C8C"/>
    <w:pPr>
      <w:keepNext/>
      <w:keepLines/>
      <w:pBdr>
        <w:bottom w:val="single" w:sz="4" w:space="1" w:color="4F81BD" w:themeColor="accent1"/>
      </w:pBdr>
      <w:spacing w:before="200" w:after="0"/>
      <w:outlineLvl w:val="2"/>
    </w:pPr>
    <w:rPr>
      <w:rFonts w:ascii="Cambria" w:eastAsiaTheme="majorEastAsia" w:hAnsi="Cambria" w:cstheme="majorBidi"/>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F2C8C"/>
    <w:pPr>
      <w:pBdr>
        <w:bottom w:val="single" w:sz="8" w:space="4" w:color="4F81BD" w:themeColor="accent1"/>
      </w:pBdr>
      <w:spacing w:before="180" w:after="12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DF2C8C"/>
    <w:rPr>
      <w:rFonts w:asciiTheme="majorHAnsi" w:eastAsiaTheme="majorEastAsia" w:hAnsiTheme="majorHAnsi" w:cstheme="majorBidi"/>
      <w:color w:val="17365D" w:themeColor="text2" w:themeShade="BF"/>
      <w:spacing w:val="5"/>
      <w:kern w:val="28"/>
      <w:sz w:val="28"/>
      <w:szCs w:val="52"/>
    </w:rPr>
  </w:style>
  <w:style w:type="paragraph" w:customStyle="1" w:styleId="Puce1">
    <w:name w:val="Puce1"/>
    <w:basedOn w:val="Paragraphedeliste"/>
    <w:link w:val="Puce1Car"/>
    <w:qFormat/>
    <w:rsid w:val="005203F2"/>
    <w:pPr>
      <w:numPr>
        <w:numId w:val="1"/>
      </w:numPr>
      <w:ind w:left="426" w:hanging="426"/>
    </w:pPr>
  </w:style>
  <w:style w:type="character" w:customStyle="1" w:styleId="Puce1Car">
    <w:name w:val="Puce1 Car"/>
    <w:basedOn w:val="Policepardfaut"/>
    <w:link w:val="Puce1"/>
    <w:rsid w:val="005203F2"/>
  </w:style>
  <w:style w:type="paragraph" w:styleId="Paragraphedeliste">
    <w:name w:val="List Paragraph"/>
    <w:basedOn w:val="Normal"/>
    <w:uiPriority w:val="34"/>
    <w:qFormat/>
    <w:rsid w:val="005203F2"/>
    <w:pPr>
      <w:ind w:left="720"/>
      <w:contextualSpacing/>
    </w:pPr>
  </w:style>
  <w:style w:type="character" w:customStyle="1" w:styleId="Titre1Car">
    <w:name w:val="Titre 1 Car"/>
    <w:basedOn w:val="Policepardfaut"/>
    <w:link w:val="Titre1"/>
    <w:uiPriority w:val="9"/>
    <w:rsid w:val="00DF2C8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203F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F2C8C"/>
    <w:rPr>
      <w:rFonts w:ascii="Cambria" w:eastAsiaTheme="majorEastAsia" w:hAnsi="Cambria" w:cstheme="majorBidi"/>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28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1833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cp:revision>
  <dcterms:created xsi:type="dcterms:W3CDTF">2013-11-27T17:54:00Z</dcterms:created>
  <dcterms:modified xsi:type="dcterms:W3CDTF">2014-02-24T15:34:00Z</dcterms:modified>
</cp:coreProperties>
</file>